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8F" w:rsidRDefault="00D8028F" w:rsidP="00D8028F">
      <w:pPr>
        <w:pStyle w:val="NoSpacing"/>
        <w:rPr>
          <w:rFonts w:ascii="Georgia" w:hAnsi="Georgia"/>
          <w:b/>
          <w:sz w:val="28"/>
        </w:rPr>
      </w:pPr>
      <w:r w:rsidRPr="007E7621">
        <w:rPr>
          <w:rFonts w:ascii="Georgia" w:hAnsi="Georgia"/>
          <w:b/>
          <w:sz w:val="28"/>
        </w:rPr>
        <w:drawing>
          <wp:anchor distT="0" distB="0" distL="114300" distR="114300" simplePos="0" relativeHeight="251661312" behindDoc="0" locked="0" layoutInCell="1" allowOverlap="1" wp14:anchorId="0C64504F" wp14:editId="7F69A509">
            <wp:simplePos x="0" y="0"/>
            <wp:positionH relativeFrom="margin">
              <wp:posOffset>0</wp:posOffset>
            </wp:positionH>
            <wp:positionV relativeFrom="margin">
              <wp:posOffset>205740</wp:posOffset>
            </wp:positionV>
            <wp:extent cx="1356995" cy="13569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99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B32" w:rsidRDefault="00AE3B32" w:rsidP="00D8028F">
      <w:pPr>
        <w:pStyle w:val="NoSpacing"/>
        <w:rPr>
          <w:rFonts w:ascii="Georgia" w:hAnsi="Georgia"/>
          <w:b/>
          <w:sz w:val="28"/>
        </w:rPr>
      </w:pPr>
    </w:p>
    <w:p w:rsidR="00AE3B32" w:rsidRDefault="00AE3B32" w:rsidP="00D8028F">
      <w:pPr>
        <w:pStyle w:val="NoSpacing"/>
        <w:rPr>
          <w:rFonts w:ascii="Georgia" w:hAnsi="Georgia"/>
          <w:b/>
          <w:sz w:val="28"/>
        </w:rPr>
      </w:pPr>
      <w:bookmarkStart w:id="0" w:name="_GoBack"/>
      <w:bookmarkEnd w:id="0"/>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Pr="007E7621" w:rsidRDefault="00D8028F" w:rsidP="00D8028F">
      <w:pPr>
        <w:pStyle w:val="NoSpacing"/>
        <w:rPr>
          <w:rFonts w:ascii="Georgia" w:hAnsi="Georgia"/>
          <w:sz w:val="28"/>
        </w:rPr>
      </w:pPr>
      <w:r w:rsidRPr="007E7621">
        <w:rPr>
          <w:rFonts w:ascii="Georgia" w:hAnsi="Georgia"/>
          <w:b/>
          <w:sz w:val="28"/>
        </w:rPr>
        <w:t>Sonya Karagelian</w:t>
      </w:r>
      <w:r w:rsidRPr="007E7621">
        <w:rPr>
          <w:rFonts w:ascii="Georgia" w:hAnsi="Georgia"/>
          <w:sz w:val="28"/>
        </w:rPr>
        <w:t xml:space="preserve"> </w:t>
      </w:r>
    </w:p>
    <w:p w:rsidR="00D8028F" w:rsidRPr="007E7621" w:rsidRDefault="00D8028F" w:rsidP="00D8028F">
      <w:pPr>
        <w:pStyle w:val="NoSpacing"/>
        <w:rPr>
          <w:rFonts w:ascii="Georgia" w:hAnsi="Georgia"/>
          <w:i/>
          <w:sz w:val="28"/>
        </w:rPr>
      </w:pPr>
      <w:r w:rsidRPr="007E7621">
        <w:rPr>
          <w:rFonts w:ascii="Georgia" w:hAnsi="Georgia"/>
          <w:i/>
          <w:sz w:val="28"/>
        </w:rPr>
        <w:t>Boeing</w:t>
      </w:r>
    </w:p>
    <w:p w:rsidR="00D8028F" w:rsidRPr="00E31E02" w:rsidRDefault="00D8028F" w:rsidP="00D8028F">
      <w:pPr>
        <w:pStyle w:val="NoSpacing"/>
        <w:rPr>
          <w:rFonts w:ascii="Arial Narrow" w:hAnsi="Arial Narrow"/>
        </w:rPr>
      </w:pPr>
    </w:p>
    <w:p w:rsidR="00D8028F" w:rsidRPr="007E7621" w:rsidRDefault="00D8028F" w:rsidP="00D8028F">
      <w:pPr>
        <w:pStyle w:val="NoSpacing"/>
        <w:rPr>
          <w:rFonts w:ascii="Georgia" w:hAnsi="Georgia"/>
        </w:rPr>
      </w:pPr>
      <w:r w:rsidRPr="007E7621">
        <w:rPr>
          <w:rFonts w:ascii="Georgia" w:hAnsi="Georgia"/>
        </w:rPr>
        <w:t xml:space="preserve">Sonya Karagelian graduated from The Pennsylvania State University in May 2015 with a degree in Finance.  She started with the Boeing Company at the the end of June, and is currently enjoying her first rotation as a Prime Planner in the Business Skills Rotation Program.  In this position, she helps support the Chinook both domestically and internationally, and is responsible for the financial maintenance of various programs.   Outside of her daily responsibilities, Sonya is actively engaged in her rotataion program, and recently joined the BSRP leadership team as the Professional Development chair - a role through which she provides her peers with opportunities for career growth. </w:t>
      </w:r>
    </w:p>
    <w:p w:rsidR="00D06DC6" w:rsidRDefault="00D06DC6"/>
    <w:sectPr w:rsidR="00D0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8F"/>
    <w:rsid w:val="00AE3B32"/>
    <w:rsid w:val="00D06DC6"/>
    <w:rsid w:val="00D8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EBFD-4D32-460E-9C86-DF75C943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28F"/>
    <w:pPr>
      <w:spacing w:after="0" w:line="240" w:lineRule="auto"/>
    </w:pPr>
    <w:rPr>
      <w:rFonts w:ascii="Helvetica" w:eastAsiaTheme="minorEastAsi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McCarl</dc:creator>
  <cp:keywords/>
  <dc:description/>
  <cp:lastModifiedBy>Pauline McCarl</cp:lastModifiedBy>
  <cp:revision>2</cp:revision>
  <dcterms:created xsi:type="dcterms:W3CDTF">2016-03-10T15:11:00Z</dcterms:created>
  <dcterms:modified xsi:type="dcterms:W3CDTF">2016-03-10T15:32:00Z</dcterms:modified>
</cp:coreProperties>
</file>